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8490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58B4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4A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57B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龙江镇南坑村民委员会2025-2027年环境卫生清洁管理项目</w:t>
            </w:r>
          </w:p>
        </w:tc>
      </w:tr>
      <w:tr w14:paraId="0B53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B2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73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D25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7D93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6D8B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10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8735FD2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F61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69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4E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5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8E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267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362C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B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9B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1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CA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21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63EF34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1548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1）工商营业执照副本的复印件；（2）法定代表人证明书原件及法定代表人身份证复印件；非法定代表人前来购买的，提供法定代表人授权委托书原件及授权代表身份证复印件；（3）投标报名登记表（附表）和付款凭证（须留言备注项目简称+公司简称）。</w:t>
            </w:r>
          </w:p>
        </w:tc>
      </w:tr>
      <w:tr w14:paraId="1B89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CA6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9D2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电子采购文件、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62A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7EE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051FA214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FAB9DCC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5EA4829A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1923814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2B4927F8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FA0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75C7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464D5A9A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6B45D85F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453A8E98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6636D49D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致：广东鼎鸿项目管理有限公司</w:t>
      </w:r>
    </w:p>
    <w:p w14:paraId="21BDF90F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龙江镇南坑村民委员会2025-2027年环境卫生清洁管理项目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 xml:space="preserve">GDDH2024-1218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5424B232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4E82991F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1D28C640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13826915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1C93965A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A15857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56F1E66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0752039F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3F6DD8F4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1448C4AD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786C1D7E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3BC47E1D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3DC2D8A8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2101ADB9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315A74E8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339C1127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3A72FE73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6F8EEA9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5C9293CD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佛山市顺德区龙江镇南坑村民委员会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716FCA91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2E1D5A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11D10D6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46FE689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2D5338A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0084AE9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4EDCC97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C332809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7780945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666934A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7BB6DF16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79C0576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695286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35E634AD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45A0C6C4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04D21C1C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C9A129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111F2122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5D9A6D2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58ECB8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C9A129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111F2122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5D9A6D29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58ECB8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3D100BF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52C387AF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71EAA24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CF265BC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B1CECDC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2CDB01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5C79061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589A76E2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5C7F6013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佛山市顺德区龙江镇南坑村民委员会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45FFCF1B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7869B8C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38A7D109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517610F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41E153D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0208B2F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7C7206E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1569E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79653D61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7313B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73240C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6A0CC656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8CEF1EB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0930AC10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15461C2D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3D2DC7E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507C084E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16E59ED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52A34907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C894AA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15CF59B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9EC2CDF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C894AA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15CF59B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9EC2CDF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0DDF333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792C2E6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F6A885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7D039B3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00元（备注：（南坑2025-2027年清洁项目 /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 xml:space="preserve">GDDH2024-1218 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）+公司简称）</w:t>
      </w:r>
    </w:p>
    <w:p w14:paraId="1268F485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instrText xml:space="preserve"> HYPERLINK "mailto:gddh2021@126.com" </w:instrTex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/>
          <w:sz w:val="24"/>
          <w:lang w:eastAsia="zh-CN"/>
        </w:rPr>
        <w:t>gddh2021@126.com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end"/>
      </w:r>
    </w:p>
    <w:p w14:paraId="79F8F12D">
      <w:pPr>
        <w:pStyle w:val="4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4D0D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28B21479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51A3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7B16354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0FB5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2CC4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43B9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  <w:docVar w:name="KSO_WPS_MARK_KEY" w:val="d9ad4c63-7263-4e3d-ae35-310453c3c249"/>
  </w:docVars>
  <w:rsids>
    <w:rsidRoot w:val="00000000"/>
    <w:rsid w:val="00D263A2"/>
    <w:rsid w:val="0109419D"/>
    <w:rsid w:val="02C77EB0"/>
    <w:rsid w:val="03965A77"/>
    <w:rsid w:val="06EA6338"/>
    <w:rsid w:val="06FE307C"/>
    <w:rsid w:val="07354B26"/>
    <w:rsid w:val="0C1E50BF"/>
    <w:rsid w:val="0C240DA0"/>
    <w:rsid w:val="0C426A8A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1B74AF"/>
    <w:rsid w:val="22A16179"/>
    <w:rsid w:val="236C6520"/>
    <w:rsid w:val="25386E84"/>
    <w:rsid w:val="25A935E2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4223ED"/>
    <w:rsid w:val="3354263C"/>
    <w:rsid w:val="33AC7A27"/>
    <w:rsid w:val="38AD0CC0"/>
    <w:rsid w:val="3932429D"/>
    <w:rsid w:val="39C76951"/>
    <w:rsid w:val="3B726EE2"/>
    <w:rsid w:val="3B7B35B3"/>
    <w:rsid w:val="3C712B15"/>
    <w:rsid w:val="407C7311"/>
    <w:rsid w:val="467D6192"/>
    <w:rsid w:val="4699732D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1625CF4"/>
    <w:rsid w:val="63BE2AD8"/>
    <w:rsid w:val="668D2622"/>
    <w:rsid w:val="68D5045C"/>
    <w:rsid w:val="6B961B4A"/>
    <w:rsid w:val="6E42767A"/>
    <w:rsid w:val="6EE3511C"/>
    <w:rsid w:val="6F986B5B"/>
    <w:rsid w:val="71A037A6"/>
    <w:rsid w:val="71A92656"/>
    <w:rsid w:val="723A3C68"/>
    <w:rsid w:val="72BA1009"/>
    <w:rsid w:val="73B5659F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endnote text"/>
    <w:basedOn w:val="1"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1121</Words>
  <Characters>1233</Characters>
  <Lines>0</Lines>
  <Paragraphs>0</Paragraphs>
  <TotalTime>0</TotalTime>
  <ScaleCrop>false</ScaleCrop>
  <LinksUpToDate>false</LinksUpToDate>
  <CharactersWithSpaces>1533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广东鼎鸿项目管理有限公司</cp:lastModifiedBy>
  <cp:lastPrinted>2023-04-10T03:49:00Z</cp:lastPrinted>
  <dcterms:modified xsi:type="dcterms:W3CDTF">2025-01-02T10:10:22Z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eyJoZGlkIjoiYjJjOTQxYzhjODMyMDAzZmE0MDJkMWFkNmJlNDkwYTUifQ==</vt:lpwstr>
  </property>
</Properties>
</file>